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AA" w:rsidRDefault="004576AA">
      <w:pPr>
        <w:jc w:val="both"/>
      </w:pPr>
    </w:p>
    <w:p w:rsidR="004576AA" w:rsidRDefault="004576AA">
      <w:pPr>
        <w:jc w:val="center"/>
        <w:rPr>
          <w:sz w:val="40"/>
          <w:szCs w:val="40"/>
        </w:rPr>
      </w:pPr>
    </w:p>
    <w:p w:rsidR="004576AA" w:rsidRDefault="004576AA">
      <w:pPr>
        <w:jc w:val="center"/>
        <w:rPr>
          <w:sz w:val="40"/>
          <w:szCs w:val="40"/>
        </w:rPr>
      </w:pPr>
    </w:p>
    <w:p w:rsidR="004576AA" w:rsidRDefault="004576AA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Topoľčianska šachová akadémia a ZŠ Škultétyho Topoľčany </w:t>
      </w:r>
    </w:p>
    <w:p w:rsidR="004576AA" w:rsidRDefault="004576AA">
      <w:pPr>
        <w:jc w:val="center"/>
        <w:rPr>
          <w:sz w:val="36"/>
          <w:szCs w:val="36"/>
        </w:rPr>
      </w:pPr>
      <w:r>
        <w:rPr>
          <w:sz w:val="28"/>
          <w:szCs w:val="28"/>
        </w:rPr>
        <w:t>pozývajú deti na</w:t>
      </w:r>
    </w:p>
    <w:p w:rsidR="004576AA" w:rsidRDefault="004576AA">
      <w:pPr>
        <w:jc w:val="center"/>
        <w:rPr>
          <w:sz w:val="36"/>
          <w:szCs w:val="36"/>
        </w:rPr>
      </w:pPr>
    </w:p>
    <w:p w:rsidR="004576AA" w:rsidRDefault="004576AA">
      <w:pPr>
        <w:jc w:val="center"/>
        <w:rPr>
          <w:sz w:val="40"/>
          <w:szCs w:val="40"/>
        </w:rPr>
      </w:pPr>
      <w:r>
        <w:rPr>
          <w:sz w:val="28"/>
          <w:szCs w:val="28"/>
        </w:rPr>
        <w:t>šachový turnaj</w:t>
      </w:r>
    </w:p>
    <w:p w:rsidR="004576AA" w:rsidRDefault="004576A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Grand prix  </w:t>
      </w:r>
      <w:r w:rsidR="00284B99">
        <w:rPr>
          <w:sz w:val="40"/>
          <w:szCs w:val="40"/>
        </w:rPr>
        <w:t>sv.Valentína</w:t>
      </w:r>
    </w:p>
    <w:p w:rsidR="004576AA" w:rsidRDefault="004576AA">
      <w:pPr>
        <w:jc w:val="center"/>
        <w:rPr>
          <w:sz w:val="40"/>
          <w:szCs w:val="40"/>
        </w:rPr>
      </w:pPr>
    </w:p>
    <w:p w:rsidR="004576AA" w:rsidRDefault="004576AA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turnaj bude započítaný do 16.ročníka GPX mládeže SŠZ ( </w:t>
      </w:r>
      <w:hyperlink r:id="rId6" w:history="1">
        <w:r>
          <w:rPr>
            <w:rStyle w:val="Hypertextovprepojenie"/>
            <w:sz w:val="28"/>
            <w:szCs w:val="28"/>
          </w:rPr>
          <w:t>http://gpx.jogo.sk</w:t>
        </w:r>
      </w:hyperlink>
      <w:r>
        <w:rPr>
          <w:sz w:val="28"/>
          <w:szCs w:val="28"/>
        </w:rPr>
        <w:t xml:space="preserve"> )</w:t>
      </w:r>
    </w:p>
    <w:p w:rsidR="004576AA" w:rsidRDefault="004576AA">
      <w:pPr>
        <w:jc w:val="both"/>
        <w:rPr>
          <w:sz w:val="22"/>
          <w:szCs w:val="22"/>
        </w:rPr>
      </w:pPr>
    </w:p>
    <w:p w:rsidR="004576AA" w:rsidRDefault="004576AA">
      <w:pPr>
        <w:ind w:left="2520" w:hanging="2520"/>
        <w:jc w:val="both"/>
        <w:rPr>
          <w:b/>
        </w:rPr>
      </w:pP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Usporiadateľ:           </w:t>
      </w:r>
      <w:r>
        <w:rPr>
          <w:sz w:val="28"/>
          <w:szCs w:val="28"/>
        </w:rPr>
        <w:t>Topoľčianska šachová akadémia</w:t>
      </w: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Miesto: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ZŠ Škultétyho, Škultétyho </w:t>
      </w:r>
      <w:r>
        <w:rPr>
          <w:rStyle w:val="lrzxr"/>
          <w:sz w:val="28"/>
          <w:szCs w:val="28"/>
        </w:rPr>
        <w:t>2326/11</w:t>
      </w:r>
      <w:r>
        <w:rPr>
          <w:rStyle w:val="lrzxr"/>
        </w:rPr>
        <w:t xml:space="preserve">  </w:t>
      </w:r>
      <w:r>
        <w:rPr>
          <w:sz w:val="28"/>
          <w:szCs w:val="28"/>
        </w:rPr>
        <w:t xml:space="preserve"> Topoľčany </w:t>
      </w: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Termín:</w:t>
      </w:r>
      <w:r>
        <w:rPr>
          <w:b/>
          <w:sz w:val="28"/>
          <w:szCs w:val="28"/>
        </w:rPr>
        <w:tab/>
        <w:t>1</w:t>
      </w:r>
      <w:r w:rsidR="00131B7E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84B99">
        <w:rPr>
          <w:b/>
          <w:bCs/>
          <w:sz w:val="28"/>
          <w:szCs w:val="28"/>
        </w:rPr>
        <w:t>februá</w:t>
      </w:r>
      <w:r>
        <w:rPr>
          <w:b/>
          <w:bCs/>
          <w:sz w:val="28"/>
          <w:szCs w:val="28"/>
        </w:rPr>
        <w:t>r</w:t>
      </w:r>
      <w:r>
        <w:rPr>
          <w:b/>
          <w:sz w:val="28"/>
          <w:szCs w:val="28"/>
        </w:rPr>
        <w:t xml:space="preserve"> 202</w:t>
      </w:r>
      <w:r w:rsidR="00284B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284B99">
        <w:rPr>
          <w:b/>
          <w:sz w:val="28"/>
          <w:szCs w:val="28"/>
        </w:rPr>
        <w:t>p</w:t>
      </w:r>
      <w:r w:rsidR="00131B7E">
        <w:rPr>
          <w:b/>
          <w:sz w:val="28"/>
          <w:szCs w:val="28"/>
        </w:rPr>
        <w:t>ondel</w:t>
      </w:r>
      <w:r w:rsidR="00284B99">
        <w:rPr>
          <w:b/>
          <w:sz w:val="28"/>
          <w:szCs w:val="28"/>
        </w:rPr>
        <w:t>ok</w:t>
      </w:r>
      <w:r>
        <w:rPr>
          <w:b/>
          <w:sz w:val="28"/>
          <w:szCs w:val="28"/>
        </w:rPr>
        <w:t>)</w:t>
      </w:r>
    </w:p>
    <w:p w:rsidR="004576AA" w:rsidRDefault="004576AA">
      <w:pPr>
        <w:ind w:left="2520" w:hanging="2520"/>
        <w:jc w:val="both"/>
        <w:rPr>
          <w:sz w:val="28"/>
          <w:szCs w:val="28"/>
        </w:rPr>
      </w:pPr>
      <w:r>
        <w:rPr>
          <w:b/>
          <w:sz w:val="28"/>
          <w:szCs w:val="28"/>
        </w:rPr>
        <w:t>Čas: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prezentácia:  8:</w:t>
      </w:r>
      <w:r w:rsidR="00284B99">
        <w:rPr>
          <w:sz w:val="28"/>
          <w:szCs w:val="28"/>
        </w:rPr>
        <w:t>0</w:t>
      </w:r>
      <w:r>
        <w:rPr>
          <w:sz w:val="28"/>
          <w:szCs w:val="28"/>
        </w:rPr>
        <w:t xml:space="preserve">0 – </w:t>
      </w:r>
      <w:r w:rsidR="00284B99">
        <w:rPr>
          <w:sz w:val="28"/>
          <w:szCs w:val="28"/>
        </w:rPr>
        <w:t>8</w:t>
      </w:r>
      <w:r>
        <w:rPr>
          <w:sz w:val="28"/>
          <w:szCs w:val="28"/>
        </w:rPr>
        <w:t>:30</w:t>
      </w:r>
    </w:p>
    <w:p w:rsidR="004576AA" w:rsidRDefault="004576AA">
      <w:pPr>
        <w:ind w:left="25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začiatok     :  </w:t>
      </w:r>
      <w:r w:rsidR="00284B99">
        <w:rPr>
          <w:sz w:val="28"/>
          <w:szCs w:val="28"/>
        </w:rPr>
        <w:t>8</w:t>
      </w:r>
      <w:r>
        <w:rPr>
          <w:sz w:val="28"/>
          <w:szCs w:val="28"/>
        </w:rPr>
        <w:t>:30</w:t>
      </w:r>
    </w:p>
    <w:p w:rsidR="004576AA" w:rsidRDefault="004576AA">
      <w:pPr>
        <w:ind w:left="2520" w:hanging="2520"/>
        <w:jc w:val="both"/>
        <w:rPr>
          <w:sz w:val="28"/>
          <w:szCs w:val="28"/>
        </w:rPr>
      </w:pPr>
      <w:r>
        <w:rPr>
          <w:b/>
          <w:sz w:val="28"/>
          <w:szCs w:val="28"/>
        </w:rPr>
        <w:t>Rozhodca: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Martin Bujna  0908 756 337</w:t>
      </w:r>
    </w:p>
    <w:p w:rsidR="004576AA" w:rsidRDefault="004576AA">
      <w:pPr>
        <w:ind w:left="2520"/>
        <w:jc w:val="both"/>
        <w:rPr>
          <w:sz w:val="28"/>
          <w:szCs w:val="28"/>
        </w:rPr>
      </w:pP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Hrací systém: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Švajčiarsky systém podľa súťažného poriadku GPX na 7 kôl, tempo 2x1</w:t>
      </w:r>
      <w:r w:rsidR="00284B99">
        <w:rPr>
          <w:sz w:val="28"/>
          <w:szCs w:val="28"/>
        </w:rPr>
        <w:t>0</w:t>
      </w:r>
      <w:r>
        <w:rPr>
          <w:sz w:val="28"/>
          <w:szCs w:val="28"/>
        </w:rPr>
        <w:t xml:space="preserve"> min.</w:t>
      </w:r>
      <w:r w:rsidR="00DD20CF">
        <w:rPr>
          <w:sz w:val="28"/>
          <w:szCs w:val="28"/>
        </w:rPr>
        <w:t xml:space="preserve"> + 5sek</w:t>
      </w:r>
      <w:r w:rsidR="00131B7E">
        <w:rPr>
          <w:sz w:val="28"/>
          <w:szCs w:val="28"/>
        </w:rPr>
        <w:t xml:space="preserve">. na </w:t>
      </w:r>
      <w:r w:rsidR="00DD20CF">
        <w:rPr>
          <w:sz w:val="28"/>
          <w:szCs w:val="28"/>
        </w:rPr>
        <w:t>ťah</w:t>
      </w: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Ceny: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diplomy a medaily pre víťazov + každý bude odmenený</w:t>
      </w: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Podmienky účasti: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Chlapci a dievčatá narodení v r.</w:t>
      </w:r>
      <w:r>
        <w:rPr>
          <w:b/>
          <w:sz w:val="28"/>
          <w:szCs w:val="28"/>
        </w:rPr>
        <w:t>2011 a mladší</w:t>
      </w:r>
      <w:r>
        <w:rPr>
          <w:sz w:val="28"/>
          <w:szCs w:val="28"/>
        </w:rPr>
        <w:t xml:space="preserve">, rating max.1700 ELO </w:t>
      </w:r>
    </w:p>
    <w:p w:rsidR="00960413" w:rsidRDefault="004576AA" w:rsidP="00960413">
      <w:pPr>
        <w:ind w:left="2520" w:hanging="25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Prihlášky súťažiacich s menom, dátumom narodenia a klubom prosím zaslať na adresu: </w:t>
      </w:r>
      <w:hyperlink r:id="rId7" w:history="1">
        <w:r>
          <w:rPr>
            <w:rStyle w:val="Hypertextovprepojenie"/>
            <w:sz w:val="28"/>
            <w:szCs w:val="28"/>
          </w:rPr>
          <w:t>zocharskyturnaj@gmail.com</w:t>
        </w:r>
      </w:hyperlink>
      <w:r w:rsidR="00960413">
        <w:rPr>
          <w:sz w:val="28"/>
          <w:szCs w:val="28"/>
        </w:rPr>
        <w:t xml:space="preserve"> najneskôr do</w:t>
      </w:r>
    </w:p>
    <w:p w:rsidR="004576AA" w:rsidRDefault="00960413" w:rsidP="00960413">
      <w:pPr>
        <w:ind w:left="2520" w:hanging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576AA">
        <w:rPr>
          <w:b/>
          <w:sz w:val="28"/>
          <w:szCs w:val="28"/>
        </w:rPr>
        <w:t>1</w:t>
      </w:r>
      <w:r w:rsidR="00131B7E">
        <w:rPr>
          <w:b/>
          <w:sz w:val="28"/>
          <w:szCs w:val="28"/>
        </w:rPr>
        <w:t>4</w:t>
      </w:r>
      <w:r w:rsidR="004576AA">
        <w:rPr>
          <w:b/>
          <w:sz w:val="28"/>
          <w:szCs w:val="28"/>
        </w:rPr>
        <w:t>.</w:t>
      </w:r>
      <w:r w:rsidR="00284B99">
        <w:rPr>
          <w:b/>
          <w:sz w:val="28"/>
          <w:szCs w:val="28"/>
        </w:rPr>
        <w:t>02</w:t>
      </w:r>
      <w:r w:rsidR="004576AA">
        <w:rPr>
          <w:b/>
          <w:sz w:val="28"/>
          <w:szCs w:val="28"/>
        </w:rPr>
        <w:t>. 202</w:t>
      </w:r>
      <w:r w:rsidR="00284B99">
        <w:rPr>
          <w:b/>
          <w:sz w:val="28"/>
          <w:szCs w:val="28"/>
        </w:rPr>
        <w:t>5</w:t>
      </w:r>
      <w:r w:rsidR="004576AA">
        <w:rPr>
          <w:sz w:val="28"/>
          <w:szCs w:val="28"/>
        </w:rPr>
        <w:t>.</w:t>
      </w: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Šachového turnaja sa môže zúčastniť maximálne  </w:t>
      </w:r>
      <w:r w:rsidR="00284B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hráčov, prednosť majú skôr prihlásení.</w:t>
      </w:r>
    </w:p>
    <w:p w:rsidR="004576AA" w:rsidRDefault="004576AA">
      <w:pPr>
        <w:jc w:val="both"/>
        <w:rPr>
          <w:b/>
          <w:sz w:val="28"/>
          <w:szCs w:val="28"/>
        </w:rPr>
      </w:pPr>
    </w:p>
    <w:p w:rsidR="00131B7E" w:rsidRDefault="004576AA">
      <w:pPr>
        <w:ind w:left="2520" w:hanging="2520"/>
        <w:jc w:val="both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>Štartovné:</w:t>
      </w:r>
      <w:r>
        <w:rPr>
          <w:sz w:val="28"/>
          <w:szCs w:val="28"/>
        </w:rPr>
        <w:tab/>
      </w:r>
      <w:r w:rsidR="00284B9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  <w:r>
        <w:rPr>
          <w:color w:val="0000FF"/>
          <w:sz w:val="28"/>
          <w:szCs w:val="28"/>
        </w:rPr>
        <w:t xml:space="preserve"> </w:t>
      </w:r>
    </w:p>
    <w:p w:rsidR="004576AA" w:rsidRDefault="004576AA">
      <w:pPr>
        <w:ind w:left="2520" w:hanging="2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Poznámky: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Usporiadateľ nezodpovedá   za prípadné straty a škody vzniknuté z nedbanlivosti a porušovania predpisov BOZ.</w:t>
      </w:r>
      <w:r>
        <w:rPr>
          <w:b/>
          <w:sz w:val="28"/>
          <w:szCs w:val="28"/>
        </w:rPr>
        <w:t xml:space="preserve">  </w:t>
      </w:r>
    </w:p>
    <w:p w:rsidR="004576AA" w:rsidRDefault="004576AA">
      <w:pPr>
        <w:ind w:left="2520" w:hanging="25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7E46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Každý účastník turnaja súhlasí s výrobou videozáznamov, fotografií a ich použitím na propagáciu. </w:t>
      </w:r>
    </w:p>
    <w:p w:rsidR="004576AA" w:rsidRDefault="004576AA">
      <w:pPr>
        <w:ind w:left="2520" w:hanging="2520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</w:t>
      </w:r>
      <w:r w:rsidR="007E46A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Hráči mimo okresu Topoľčany prinesú so sebou šachy a</w:t>
      </w:r>
      <w:r w:rsidR="00131B7E">
        <w:rPr>
          <w:sz w:val="28"/>
          <w:szCs w:val="28"/>
        </w:rPr>
        <w:t xml:space="preserve"> funkčné elektronické </w:t>
      </w:r>
      <w:r>
        <w:rPr>
          <w:sz w:val="28"/>
          <w:szCs w:val="28"/>
        </w:rPr>
        <w:t>hodiny !</w:t>
      </w:r>
    </w:p>
    <w:p w:rsidR="004576AA" w:rsidRDefault="004576AA">
      <w:pPr>
        <w:ind w:left="2520" w:hanging="2520"/>
        <w:jc w:val="both"/>
        <w:rPr>
          <w:b/>
          <w:sz w:val="22"/>
          <w:szCs w:val="22"/>
        </w:rPr>
      </w:pPr>
    </w:p>
    <w:p w:rsidR="004576AA" w:rsidRDefault="004576AA">
      <w:pPr>
        <w:ind w:left="2832" w:hanging="2832"/>
      </w:pPr>
      <w:r>
        <w:rPr>
          <w:sz w:val="22"/>
          <w:szCs w:val="22"/>
        </w:rPr>
        <w:t xml:space="preserve">                                             </w:t>
      </w:r>
    </w:p>
    <w:sectPr w:rsidR="004576AA" w:rsidSect="007C1F3A">
      <w:pgSz w:w="11906" w:h="16838"/>
      <w:pgMar w:top="360" w:right="720" w:bottom="720" w:left="720" w:header="708" w:footer="708" w:gutter="0"/>
      <w:cols w:space="708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E46AD"/>
    <w:rsid w:val="00131B7E"/>
    <w:rsid w:val="00284B99"/>
    <w:rsid w:val="004576AA"/>
    <w:rsid w:val="007C1F3A"/>
    <w:rsid w:val="007E46AD"/>
    <w:rsid w:val="00894769"/>
    <w:rsid w:val="00960413"/>
    <w:rsid w:val="00B67041"/>
    <w:rsid w:val="00DD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F3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Zkladntext"/>
    <w:qFormat/>
    <w:rsid w:val="007C1F3A"/>
    <w:pPr>
      <w:keepNext/>
      <w:tabs>
        <w:tab w:val="num" w:pos="432"/>
      </w:tabs>
      <w:ind w:left="2832" w:hanging="2832"/>
      <w:outlineLvl w:val="0"/>
    </w:pPr>
    <w:rPr>
      <w:b/>
      <w:bCs/>
    </w:rPr>
  </w:style>
  <w:style w:type="paragraph" w:styleId="Nadpis9">
    <w:name w:val="heading 9"/>
    <w:basedOn w:val="Normlny"/>
    <w:next w:val="Zkladntext"/>
    <w:qFormat/>
    <w:rsid w:val="007C1F3A"/>
    <w:pPr>
      <w:keepNext/>
      <w:tabs>
        <w:tab w:val="num" w:pos="1584"/>
      </w:tabs>
      <w:ind w:left="1584" w:hanging="1584"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7C1F3A"/>
  </w:style>
  <w:style w:type="character" w:styleId="Hypertextovprepojenie">
    <w:name w:val="Hyperlink"/>
    <w:rsid w:val="007C1F3A"/>
    <w:rPr>
      <w:color w:val="0000FF"/>
      <w:u w:val="single"/>
    </w:rPr>
  </w:style>
  <w:style w:type="character" w:styleId="Siln">
    <w:name w:val="Strong"/>
    <w:qFormat/>
    <w:rsid w:val="007C1F3A"/>
    <w:rPr>
      <w:b/>
      <w:bCs/>
    </w:rPr>
  </w:style>
  <w:style w:type="character" w:customStyle="1" w:styleId="PtaChar">
    <w:name w:val="Päta Char"/>
    <w:rsid w:val="007C1F3A"/>
    <w:rPr>
      <w:sz w:val="24"/>
      <w:szCs w:val="24"/>
    </w:rPr>
  </w:style>
  <w:style w:type="character" w:customStyle="1" w:styleId="lrzxr">
    <w:name w:val="lrzxr"/>
    <w:basedOn w:val="Predvolenpsmoodseku1"/>
    <w:rsid w:val="007C1F3A"/>
  </w:style>
  <w:style w:type="character" w:customStyle="1" w:styleId="ListLabel1">
    <w:name w:val="ListLabel 1"/>
    <w:rsid w:val="007C1F3A"/>
    <w:rPr>
      <w:rFonts w:eastAsia="Times New Roman" w:cs="Times New Roman"/>
    </w:rPr>
  </w:style>
  <w:style w:type="character" w:customStyle="1" w:styleId="ListLabel2">
    <w:name w:val="ListLabel 2"/>
    <w:rsid w:val="007C1F3A"/>
    <w:rPr>
      <w:rFonts w:cs="Courier New"/>
    </w:rPr>
  </w:style>
  <w:style w:type="paragraph" w:customStyle="1" w:styleId="Nadpis">
    <w:name w:val="Nadpis"/>
    <w:basedOn w:val="Normlny"/>
    <w:next w:val="Zkladntext"/>
    <w:rsid w:val="007C1F3A"/>
    <w:pPr>
      <w:keepNext/>
      <w:spacing w:before="240" w:after="120"/>
      <w:jc w:val="center"/>
    </w:pPr>
    <w:rPr>
      <w:rFonts w:ascii="Arial" w:eastAsia="Microsoft YaHei" w:hAnsi="Arial" w:cs="Lucida Sans"/>
      <w:b/>
      <w:bCs/>
      <w:sz w:val="28"/>
      <w:szCs w:val="28"/>
    </w:rPr>
  </w:style>
  <w:style w:type="paragraph" w:styleId="Zkladntext">
    <w:name w:val="Body Text"/>
    <w:basedOn w:val="Normlny"/>
    <w:rsid w:val="007C1F3A"/>
    <w:pPr>
      <w:spacing w:after="120"/>
    </w:pPr>
  </w:style>
  <w:style w:type="paragraph" w:styleId="Zoznam">
    <w:name w:val="List"/>
    <w:basedOn w:val="Zkladntext"/>
    <w:rsid w:val="007C1F3A"/>
    <w:rPr>
      <w:rFonts w:cs="Lucida Sans"/>
    </w:rPr>
  </w:style>
  <w:style w:type="paragraph" w:customStyle="1" w:styleId="Popisok">
    <w:name w:val="Popisok"/>
    <w:basedOn w:val="Normlny"/>
    <w:rsid w:val="007C1F3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rsid w:val="007C1F3A"/>
    <w:pPr>
      <w:suppressLineNumbers/>
    </w:pPr>
    <w:rPr>
      <w:rFonts w:cs="Lucida Sans"/>
    </w:rPr>
  </w:style>
  <w:style w:type="paragraph" w:styleId="Zarkazkladnhotextu">
    <w:name w:val="Body Text Indent"/>
    <w:basedOn w:val="Normlny"/>
    <w:rsid w:val="007C1F3A"/>
    <w:pPr>
      <w:ind w:left="2832" w:hanging="2832"/>
    </w:pPr>
  </w:style>
  <w:style w:type="paragraph" w:customStyle="1" w:styleId="Zarkazkladnhotextu21">
    <w:name w:val="Zarážka základného textu 21"/>
    <w:basedOn w:val="Normlny"/>
    <w:rsid w:val="007C1F3A"/>
    <w:pPr>
      <w:ind w:left="2832"/>
    </w:pPr>
  </w:style>
  <w:style w:type="paragraph" w:styleId="Hlavika">
    <w:name w:val="header"/>
    <w:basedOn w:val="Normlny"/>
    <w:rsid w:val="007C1F3A"/>
    <w:pPr>
      <w:suppressLineNumbers/>
      <w:tabs>
        <w:tab w:val="center" w:pos="4536"/>
        <w:tab w:val="right" w:pos="9072"/>
      </w:tabs>
    </w:pPr>
    <w:rPr>
      <w:szCs w:val="20"/>
    </w:rPr>
  </w:style>
  <w:style w:type="paragraph" w:customStyle="1" w:styleId="Textbubliny1">
    <w:name w:val="Text bubliny1"/>
    <w:basedOn w:val="Normlny"/>
    <w:rsid w:val="007C1F3A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7C1F3A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7C1F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lnywebov1">
    <w:name w:val="Normálny (webový)1"/>
    <w:basedOn w:val="Normlny"/>
    <w:rsid w:val="007C1F3A"/>
    <w:pPr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charskyturna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px.jogo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AF4B-6389-45A0-BFD0-3FEB51C1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voľného času Gessayova 6, Bratislava</vt:lpstr>
    </vt:vector>
  </TitlesOfParts>
  <Company/>
  <LinksUpToDate>false</LinksUpToDate>
  <CharactersWithSpaces>1488</CharactersWithSpaces>
  <SharedDoc>false</SharedDoc>
  <HLinks>
    <vt:vector size="12" baseType="variant">
      <vt:variant>
        <vt:i4>327734</vt:i4>
      </vt:variant>
      <vt:variant>
        <vt:i4>3</vt:i4>
      </vt:variant>
      <vt:variant>
        <vt:i4>0</vt:i4>
      </vt:variant>
      <vt:variant>
        <vt:i4>5</vt:i4>
      </vt:variant>
      <vt:variant>
        <vt:lpwstr>mailto:zocharskyturnaj@gmail.com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http://gpx.jogo.sk/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voľného času Gessayova 6, Bratislava</dc:title>
  <dc:creator>CVČ</dc:creator>
  <cp:lastModifiedBy>Martin</cp:lastModifiedBy>
  <cp:revision>4</cp:revision>
  <cp:lastPrinted>2024-10-02T09:05:00Z</cp:lastPrinted>
  <dcterms:created xsi:type="dcterms:W3CDTF">2025-01-22T11:44:00Z</dcterms:created>
  <dcterms:modified xsi:type="dcterms:W3CDTF">2025-02-02T15:05:00Z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Centrum voľného času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